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8DB" w:rsidRPr="004F7C90" w:rsidRDefault="007D28DB" w:rsidP="00E94477">
      <w:pPr>
        <w:jc w:val="left"/>
        <w:rPr>
          <w:b/>
          <w:i/>
          <w:color w:val="auto"/>
          <w:sz w:val="20"/>
          <w:szCs w:val="20"/>
          <w:u w:val="none"/>
        </w:rPr>
      </w:pPr>
      <w:r w:rsidRPr="004F7C90">
        <w:rPr>
          <w:b/>
          <w:i/>
          <w:color w:val="auto"/>
          <w:sz w:val="20"/>
          <w:szCs w:val="20"/>
          <w:u w:val="none"/>
        </w:rPr>
        <w:t>ФИРМЕННЫЙ БЛАНК ОРГАНИЗАЦИИ</w:t>
      </w:r>
    </w:p>
    <w:p w:rsidR="007D28DB" w:rsidRPr="00D665A5" w:rsidRDefault="007D28DB" w:rsidP="007D28DB">
      <w:pPr>
        <w:jc w:val="left"/>
        <w:rPr>
          <w:i/>
          <w:color w:val="auto"/>
          <w:sz w:val="22"/>
          <w:szCs w:val="22"/>
        </w:rPr>
      </w:pPr>
      <w:r w:rsidRPr="004F7C90">
        <w:rPr>
          <w:i/>
          <w:color w:val="auto"/>
          <w:sz w:val="20"/>
          <w:szCs w:val="20"/>
          <w:u w:val="none"/>
        </w:rPr>
        <w:t xml:space="preserve">                                         </w:t>
      </w:r>
      <w:r>
        <w:rPr>
          <w:i/>
          <w:color w:val="auto"/>
          <w:sz w:val="20"/>
          <w:szCs w:val="20"/>
          <w:u w:val="none"/>
        </w:rPr>
        <w:t xml:space="preserve">                                                                                                 </w:t>
      </w:r>
      <w:r w:rsidRPr="00D665A5">
        <w:rPr>
          <w:i/>
          <w:color w:val="auto"/>
          <w:sz w:val="22"/>
          <w:szCs w:val="22"/>
        </w:rPr>
        <w:t xml:space="preserve">     </w:t>
      </w:r>
    </w:p>
    <w:p w:rsidR="007D28DB" w:rsidRPr="00D665A5" w:rsidRDefault="007D28DB" w:rsidP="007D28DB">
      <w:pPr>
        <w:jc w:val="left"/>
        <w:rPr>
          <w:i/>
          <w:color w:val="auto"/>
          <w:sz w:val="20"/>
          <w:szCs w:val="20"/>
        </w:rPr>
      </w:pPr>
    </w:p>
    <w:p w:rsidR="007D28DB" w:rsidRPr="004F7C90" w:rsidRDefault="007D28DB" w:rsidP="007D28DB">
      <w:pPr>
        <w:jc w:val="left"/>
        <w:rPr>
          <w:color w:val="auto"/>
          <w:sz w:val="20"/>
          <w:szCs w:val="20"/>
          <w:u w:val="none"/>
        </w:rPr>
      </w:pPr>
      <w:r w:rsidRPr="004F7C90">
        <w:rPr>
          <w:color w:val="auto"/>
          <w:sz w:val="20"/>
          <w:szCs w:val="20"/>
          <w:u w:val="none"/>
        </w:rPr>
        <w:t xml:space="preserve">           </w:t>
      </w:r>
    </w:p>
    <w:tbl>
      <w:tblPr>
        <w:tblW w:w="9071" w:type="dxa"/>
        <w:tblInd w:w="-34" w:type="dxa"/>
        <w:tblLook w:val="04A0" w:firstRow="1" w:lastRow="0" w:firstColumn="1" w:lastColumn="0" w:noHBand="0" w:noVBand="1"/>
      </w:tblPr>
      <w:tblGrid>
        <w:gridCol w:w="4537"/>
        <w:gridCol w:w="4534"/>
      </w:tblGrid>
      <w:tr w:rsidR="007D28DB" w:rsidRPr="004F7C90" w:rsidTr="004E325B">
        <w:tc>
          <w:tcPr>
            <w:tcW w:w="4537" w:type="dxa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02"/>
              <w:gridCol w:w="2619"/>
            </w:tblGrid>
            <w:tr w:rsidR="007D28DB" w:rsidRPr="004F7C90" w:rsidTr="004E325B">
              <w:tc>
                <w:tcPr>
                  <w:tcW w:w="1702" w:type="dxa"/>
                  <w:tcMar>
                    <w:top w:w="15" w:type="dxa"/>
                    <w:left w:w="10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D28DB" w:rsidRPr="004F7C90" w:rsidRDefault="007D28DB" w:rsidP="004E325B">
                  <w:pPr>
                    <w:jc w:val="left"/>
                    <w:rPr>
                      <w:rFonts w:ascii="Arial" w:hAnsi="Arial" w:cs="Arial"/>
                      <w:color w:val="auto"/>
                      <w:sz w:val="18"/>
                      <w:szCs w:val="18"/>
                      <w:u w:val="none"/>
                      <w:lang w:val="en-US"/>
                    </w:rPr>
                  </w:pPr>
                </w:p>
              </w:tc>
              <w:tc>
                <w:tcPr>
                  <w:tcW w:w="2619" w:type="dxa"/>
                  <w:vAlign w:val="center"/>
                  <w:hideMark/>
                </w:tcPr>
                <w:p w:rsidR="007D28DB" w:rsidRPr="004F7C90" w:rsidRDefault="007D28DB" w:rsidP="004E325B">
                  <w:pPr>
                    <w:jc w:val="left"/>
                    <w:rPr>
                      <w:rFonts w:ascii="Arial" w:hAnsi="Arial" w:cs="Arial"/>
                      <w:color w:val="auto"/>
                      <w:sz w:val="18"/>
                      <w:szCs w:val="18"/>
                      <w:u w:val="none"/>
                    </w:rPr>
                  </w:pPr>
                </w:p>
              </w:tc>
            </w:tr>
          </w:tbl>
          <w:p w:rsidR="007D28DB" w:rsidRPr="004F7C90" w:rsidRDefault="007D28DB" w:rsidP="004E325B">
            <w:pPr>
              <w:ind w:left="34"/>
              <w:jc w:val="left"/>
              <w:rPr>
                <w:rFonts w:eastAsia="Calibri"/>
                <w:color w:val="auto"/>
                <w:sz w:val="22"/>
                <w:szCs w:val="22"/>
                <w:u w:val="none"/>
                <w:lang w:val="en-US" w:eastAsia="en-US"/>
              </w:rPr>
            </w:pPr>
          </w:p>
        </w:tc>
        <w:tc>
          <w:tcPr>
            <w:tcW w:w="4534" w:type="dxa"/>
          </w:tcPr>
          <w:p w:rsidR="007D28DB" w:rsidRDefault="007D28DB" w:rsidP="00E94477">
            <w:pPr>
              <w:jc w:val="left"/>
              <w:rPr>
                <w:rFonts w:eastAsia="Calibri"/>
                <w:color w:val="auto"/>
                <w:sz w:val="22"/>
                <w:szCs w:val="22"/>
                <w:u w:val="none"/>
                <w:lang w:eastAsia="en-US"/>
              </w:rPr>
            </w:pPr>
            <w:r w:rsidRPr="00E94477">
              <w:rPr>
                <w:rFonts w:eastAsia="Calibri"/>
                <w:color w:val="auto"/>
                <w:sz w:val="22"/>
                <w:szCs w:val="22"/>
                <w:u w:val="none"/>
                <w:lang w:eastAsia="en-US"/>
              </w:rPr>
              <w:t>Начальнику КПП «Усть-Луга»</w:t>
            </w:r>
          </w:p>
          <w:p w:rsidR="00E94477" w:rsidRPr="00A72E4F" w:rsidRDefault="00E94477" w:rsidP="00E94477">
            <w:pPr>
              <w:jc w:val="left"/>
              <w:rPr>
                <w:rFonts w:eastAsia="Calibri"/>
                <w:color w:val="auto"/>
                <w:sz w:val="22"/>
                <w:szCs w:val="22"/>
                <w:u w:val="none"/>
                <w:lang w:eastAsia="en-US"/>
              </w:rPr>
            </w:pPr>
          </w:p>
        </w:tc>
      </w:tr>
    </w:tbl>
    <w:p w:rsidR="007D28DB" w:rsidRPr="00E94477" w:rsidRDefault="007D28DB" w:rsidP="007D28DB">
      <w:pPr>
        <w:spacing w:line="276" w:lineRule="auto"/>
        <w:ind w:right="141"/>
        <w:jc w:val="left"/>
        <w:rPr>
          <w:rFonts w:eastAsia="Calibri"/>
          <w:color w:val="auto"/>
          <w:sz w:val="22"/>
          <w:szCs w:val="22"/>
          <w:u w:val="none"/>
          <w:lang w:eastAsia="en-US"/>
        </w:rPr>
      </w:pPr>
      <w:r w:rsidRPr="004F7C90">
        <w:rPr>
          <w:rFonts w:eastAsia="Calibri"/>
          <w:color w:val="auto"/>
          <w:sz w:val="22"/>
          <w:szCs w:val="22"/>
          <w:u w:val="none"/>
          <w:lang w:eastAsia="en-US"/>
        </w:rPr>
        <w:t xml:space="preserve">                                                                                  </w:t>
      </w:r>
      <w:r w:rsidRPr="00E94477">
        <w:rPr>
          <w:rFonts w:eastAsia="Calibri"/>
          <w:color w:val="auto"/>
          <w:sz w:val="22"/>
          <w:szCs w:val="22"/>
          <w:u w:val="none"/>
          <w:lang w:eastAsia="en-US"/>
        </w:rPr>
        <w:t>Служба по экономической защите и</w:t>
      </w:r>
    </w:p>
    <w:p w:rsidR="007D28DB" w:rsidRPr="00E94477" w:rsidRDefault="007D28DB" w:rsidP="007D28DB">
      <w:pPr>
        <w:spacing w:line="276" w:lineRule="auto"/>
        <w:ind w:right="141"/>
        <w:jc w:val="left"/>
        <w:rPr>
          <w:rFonts w:eastAsia="Calibri"/>
          <w:color w:val="auto"/>
          <w:sz w:val="22"/>
          <w:szCs w:val="22"/>
          <w:u w:val="none"/>
          <w:lang w:eastAsia="en-US"/>
        </w:rPr>
      </w:pPr>
      <w:r w:rsidRPr="00E94477">
        <w:rPr>
          <w:rFonts w:eastAsia="Calibri"/>
          <w:color w:val="auto"/>
          <w:sz w:val="22"/>
          <w:szCs w:val="22"/>
          <w:u w:val="none"/>
          <w:lang w:eastAsia="en-US"/>
        </w:rPr>
        <w:t xml:space="preserve">                                                                                  транспортной безопасности АО «Усть-Луга Ойл»</w:t>
      </w:r>
    </w:p>
    <w:p w:rsidR="007D28DB" w:rsidRPr="004F7C90" w:rsidRDefault="007D28DB" w:rsidP="007D28DB">
      <w:pPr>
        <w:spacing w:line="276" w:lineRule="auto"/>
        <w:ind w:firstLine="284"/>
        <w:rPr>
          <w:rFonts w:eastAsia="Calibri"/>
          <w:color w:val="auto"/>
          <w:sz w:val="22"/>
          <w:szCs w:val="22"/>
          <w:u w:val="none"/>
          <w:lang w:eastAsia="en-US"/>
        </w:rPr>
      </w:pPr>
      <w:r w:rsidRPr="004F7C90">
        <w:rPr>
          <w:rFonts w:eastAsia="Calibri"/>
          <w:color w:val="auto"/>
          <w:sz w:val="22"/>
          <w:szCs w:val="22"/>
          <w:u w:val="none"/>
          <w:lang w:eastAsia="en-US"/>
        </w:rPr>
        <w:t xml:space="preserve">                                                                </w:t>
      </w:r>
    </w:p>
    <w:p w:rsidR="007D28DB" w:rsidRPr="004F7C90" w:rsidRDefault="007D28DB" w:rsidP="007D28DB">
      <w:pPr>
        <w:spacing w:line="276" w:lineRule="auto"/>
        <w:ind w:firstLine="284"/>
        <w:rPr>
          <w:rFonts w:eastAsia="Calibri"/>
          <w:color w:val="auto"/>
          <w:sz w:val="22"/>
          <w:szCs w:val="22"/>
          <w:u w:val="none"/>
          <w:lang w:eastAsia="en-US"/>
        </w:rPr>
      </w:pPr>
    </w:p>
    <w:p w:rsidR="007D28DB" w:rsidRPr="008104D1" w:rsidRDefault="007D28DB" w:rsidP="007D28DB">
      <w:pPr>
        <w:spacing w:line="276" w:lineRule="auto"/>
        <w:ind w:firstLine="284"/>
        <w:rPr>
          <w:rFonts w:eastAsia="Calibri"/>
          <w:b/>
          <w:color w:val="auto"/>
          <w:sz w:val="22"/>
          <w:szCs w:val="22"/>
          <w:u w:val="none"/>
          <w:lang w:eastAsia="en-US"/>
        </w:rPr>
      </w:pPr>
      <w:r w:rsidRPr="008104D1">
        <w:rPr>
          <w:rFonts w:eastAsia="Calibri"/>
          <w:b/>
          <w:color w:val="auto"/>
          <w:sz w:val="22"/>
          <w:szCs w:val="22"/>
          <w:u w:val="none"/>
          <w:lang w:eastAsia="en-US"/>
        </w:rPr>
        <w:t>ЗАЯВКА</w:t>
      </w:r>
    </w:p>
    <w:p w:rsidR="007D28DB" w:rsidRPr="004F7C90" w:rsidRDefault="007D28DB" w:rsidP="007D28DB">
      <w:pPr>
        <w:ind w:left="-993" w:firstLine="426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4F7C90">
        <w:rPr>
          <w:rFonts w:eastAsia="Calibri"/>
          <w:color w:val="auto"/>
          <w:sz w:val="22"/>
          <w:szCs w:val="22"/>
          <w:u w:val="none"/>
          <w:lang w:eastAsia="en-US"/>
        </w:rPr>
        <w:t xml:space="preserve">Прошу Вас согласовать проведение </w:t>
      </w:r>
      <w:r w:rsidRPr="008104D1">
        <w:rPr>
          <w:rFonts w:eastAsia="Calibri"/>
          <w:b/>
          <w:color w:val="auto"/>
          <w:sz w:val="22"/>
          <w:szCs w:val="22"/>
          <w:u w:val="none"/>
          <w:lang w:eastAsia="en-US"/>
        </w:rPr>
        <w:t>фотосъемки (видеосъемки</w:t>
      </w:r>
      <w:r w:rsidRPr="004F7C90">
        <w:rPr>
          <w:rFonts w:eastAsia="Calibri"/>
          <w:color w:val="auto"/>
          <w:sz w:val="22"/>
          <w:szCs w:val="22"/>
          <w:u w:val="none"/>
          <w:lang w:eastAsia="en-US"/>
        </w:rPr>
        <w:t>) на территории морского порта «Усть-Луга»</w:t>
      </w:r>
      <w:r w:rsidRPr="004F7C90">
        <w:rPr>
          <w:rFonts w:ascii="Calibri" w:eastAsia="Calibri" w:hAnsi="Calibri"/>
          <w:b/>
          <w:color w:val="auto"/>
          <w:sz w:val="22"/>
          <w:szCs w:val="22"/>
          <w:u w:val="none"/>
          <w:lang w:eastAsia="en-US"/>
        </w:rPr>
        <w:t xml:space="preserve"> </w:t>
      </w:r>
      <w:r w:rsidRPr="004F7C90">
        <w:rPr>
          <w:rFonts w:eastAsia="Calibri"/>
          <w:color w:val="auto"/>
          <w:sz w:val="22"/>
          <w:szCs w:val="22"/>
          <w:u w:val="none"/>
          <w:lang w:eastAsia="en-US"/>
        </w:rPr>
        <w:t xml:space="preserve">представителями компании </w:t>
      </w:r>
      <w:r w:rsidRPr="004F7C90">
        <w:rPr>
          <w:rFonts w:eastAsia="Calibri"/>
          <w:color w:val="FF0000"/>
          <w:sz w:val="22"/>
          <w:szCs w:val="22"/>
          <w:lang w:eastAsia="en-US"/>
        </w:rPr>
        <w:t>название компании, ИП, ИНН</w:t>
      </w:r>
      <w:r w:rsidRPr="004F7C90">
        <w:rPr>
          <w:rFonts w:eastAsia="Calibri"/>
          <w:color w:val="auto"/>
          <w:sz w:val="22"/>
          <w:szCs w:val="22"/>
          <w:u w:val="none"/>
          <w:lang w:eastAsia="en-US"/>
        </w:rPr>
        <w:t xml:space="preserve">, в целях </w:t>
      </w:r>
      <w:r w:rsidRPr="004F7C90">
        <w:rPr>
          <w:rFonts w:eastAsia="Calibri"/>
          <w:color w:val="auto"/>
          <w:sz w:val="22"/>
          <w:szCs w:val="22"/>
          <w:lang w:eastAsia="en-US"/>
        </w:rPr>
        <w:t xml:space="preserve">фото и видеосъемки территории и объектов Комплекса наливных грузов (Терминала перевалки нефтепродуктов) АО «Усть-Луга Ойл» для проведения (                 </w:t>
      </w:r>
      <w:r w:rsidRPr="004F7C90">
        <w:rPr>
          <w:rFonts w:eastAsia="Calibri"/>
          <w:color w:val="C0504D"/>
          <w:sz w:val="22"/>
          <w:szCs w:val="22"/>
          <w:lang w:eastAsia="en-US"/>
        </w:rPr>
        <w:t>указать цель</w:t>
      </w:r>
      <w:r w:rsidRPr="004F7C90">
        <w:rPr>
          <w:rFonts w:eastAsia="Calibri"/>
          <w:color w:val="auto"/>
          <w:sz w:val="22"/>
          <w:szCs w:val="22"/>
          <w:lang w:eastAsia="en-US"/>
        </w:rPr>
        <w:t xml:space="preserve">                                                                               </w:t>
      </w:r>
      <w:bookmarkStart w:id="0" w:name="_GoBack"/>
      <w:bookmarkEnd w:id="0"/>
      <w:r w:rsidRPr="004F7C90">
        <w:rPr>
          <w:rFonts w:eastAsia="Calibri"/>
          <w:color w:val="auto"/>
          <w:sz w:val="22"/>
          <w:szCs w:val="22"/>
          <w:lang w:eastAsia="en-US"/>
        </w:rPr>
        <w:t xml:space="preserve">                                           </w:t>
      </w:r>
      <w:r>
        <w:rPr>
          <w:rFonts w:eastAsia="Calibri"/>
          <w:color w:val="auto"/>
          <w:sz w:val="22"/>
          <w:szCs w:val="22"/>
          <w:lang w:eastAsia="en-US"/>
        </w:rPr>
        <w:t>__</w:t>
      </w:r>
      <w:r w:rsidRPr="004F7C90">
        <w:rPr>
          <w:rFonts w:eastAsia="Calibri"/>
          <w:color w:val="auto"/>
          <w:sz w:val="22"/>
          <w:szCs w:val="22"/>
          <w:lang w:eastAsia="en-US"/>
        </w:rPr>
        <w:t xml:space="preserve">   ).</w:t>
      </w:r>
    </w:p>
    <w:p w:rsidR="007D28DB" w:rsidRPr="004F7C90" w:rsidRDefault="007D28DB" w:rsidP="007D28DB">
      <w:pPr>
        <w:ind w:left="-993" w:firstLine="426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4F7C90">
        <w:rPr>
          <w:rFonts w:eastAsia="Calibri"/>
          <w:color w:val="auto"/>
          <w:sz w:val="22"/>
          <w:szCs w:val="22"/>
          <w:u w:val="none"/>
          <w:lang w:eastAsia="en-US"/>
        </w:rPr>
        <w:t>Фотосъемка (видеосъемка) будет производиться _</w:t>
      </w:r>
      <w:r w:rsidRPr="004F7C90">
        <w:rPr>
          <w:rFonts w:eastAsia="Calibri"/>
          <w:color w:val="auto"/>
          <w:sz w:val="22"/>
          <w:szCs w:val="22"/>
          <w:lang w:eastAsia="en-US"/>
        </w:rPr>
        <w:t xml:space="preserve">на территории КНГ АО «Усть-Луга Ойл» (общие виды КНГ АО «Усть-Луга Ойл», зданий и сооружения., вспомогательные объекты, благоустройство территории и </w:t>
      </w:r>
    </w:p>
    <w:p w:rsidR="007D28DB" w:rsidRPr="004F7C90" w:rsidRDefault="007D28DB" w:rsidP="007D28DB">
      <w:pPr>
        <w:ind w:left="-993" w:firstLine="426"/>
        <w:jc w:val="both"/>
        <w:rPr>
          <w:rFonts w:eastAsia="Calibri"/>
          <w:i/>
          <w:color w:val="auto"/>
          <w:sz w:val="18"/>
          <w:szCs w:val="18"/>
          <w:u w:val="none"/>
          <w:lang w:eastAsia="en-US"/>
        </w:rPr>
      </w:pPr>
      <w:r w:rsidRPr="004F7C90">
        <w:rPr>
          <w:rFonts w:eastAsia="Calibri"/>
          <w:color w:val="auto"/>
          <w:sz w:val="22"/>
          <w:szCs w:val="22"/>
          <w:u w:val="none"/>
          <w:lang w:eastAsia="en-US"/>
        </w:rPr>
        <w:t xml:space="preserve">                                                       </w:t>
      </w:r>
      <w:r w:rsidRPr="004F7C90">
        <w:rPr>
          <w:rFonts w:eastAsia="Calibri"/>
          <w:i/>
          <w:color w:val="auto"/>
          <w:sz w:val="18"/>
          <w:szCs w:val="18"/>
          <w:u w:val="none"/>
          <w:lang w:eastAsia="en-US"/>
        </w:rPr>
        <w:t>(нужное подчеркнуть)</w:t>
      </w:r>
    </w:p>
    <w:p w:rsidR="007D28DB" w:rsidRPr="004F7C90" w:rsidRDefault="007D28DB" w:rsidP="007D28DB">
      <w:pPr>
        <w:ind w:left="-993" w:firstLine="426"/>
        <w:jc w:val="both"/>
        <w:rPr>
          <w:rFonts w:eastAsia="Calibri"/>
          <w:i/>
          <w:color w:val="auto"/>
          <w:sz w:val="18"/>
          <w:szCs w:val="18"/>
          <w:u w:val="none"/>
          <w:lang w:eastAsia="en-US"/>
        </w:rPr>
      </w:pPr>
      <w:r w:rsidRPr="004F7C90">
        <w:rPr>
          <w:rFonts w:eastAsia="Calibri"/>
          <w:color w:val="auto"/>
          <w:sz w:val="22"/>
          <w:szCs w:val="22"/>
          <w:lang w:eastAsia="en-US"/>
        </w:rPr>
        <w:t xml:space="preserve">прочие объекты) </w:t>
      </w:r>
      <w:r w:rsidRPr="004F7C90">
        <w:rPr>
          <w:rFonts w:eastAsia="Calibri"/>
          <w:color w:val="auto"/>
          <w:sz w:val="22"/>
          <w:szCs w:val="22"/>
          <w:u w:val="none"/>
          <w:lang w:eastAsia="en-US"/>
        </w:rPr>
        <w:t xml:space="preserve">на период </w:t>
      </w:r>
      <w:r w:rsidRPr="004F7C90">
        <w:rPr>
          <w:rFonts w:eastAsia="Calibri"/>
          <w:color w:val="auto"/>
          <w:sz w:val="22"/>
          <w:szCs w:val="22"/>
          <w:lang w:eastAsia="en-US"/>
        </w:rPr>
        <w:t xml:space="preserve">с                   202   г по                      202    г. </w:t>
      </w:r>
    </w:p>
    <w:p w:rsidR="007D28DB" w:rsidRPr="004F7C90" w:rsidRDefault="007D28DB" w:rsidP="007D28DB">
      <w:pPr>
        <w:ind w:left="-993" w:firstLine="426"/>
        <w:jc w:val="both"/>
        <w:rPr>
          <w:rFonts w:eastAsia="Calibri"/>
          <w:color w:val="auto"/>
          <w:sz w:val="22"/>
          <w:szCs w:val="22"/>
          <w:lang w:eastAsia="en-US"/>
        </w:rPr>
      </w:pPr>
    </w:p>
    <w:p w:rsidR="007D28DB" w:rsidRPr="004F7C90" w:rsidRDefault="007D28DB" w:rsidP="007D28DB">
      <w:pPr>
        <w:ind w:left="-964" w:firstLine="426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4F7C90">
        <w:rPr>
          <w:rFonts w:eastAsia="Calibri"/>
          <w:color w:val="auto"/>
          <w:sz w:val="22"/>
          <w:szCs w:val="22"/>
          <w:u w:val="none"/>
          <w:lang w:eastAsia="en-US"/>
        </w:rPr>
        <w:t xml:space="preserve">                                       </w:t>
      </w:r>
      <w:r w:rsidRPr="004F7C90">
        <w:rPr>
          <w:rFonts w:eastAsia="Calibri"/>
          <w:color w:val="auto"/>
          <w:sz w:val="22"/>
          <w:szCs w:val="22"/>
          <w:lang w:eastAsia="en-US"/>
        </w:rPr>
        <w:t>Список сотрудников, производящих фотосъемку (видеосъемку):</w:t>
      </w:r>
    </w:p>
    <w:p w:rsidR="007D28DB" w:rsidRPr="004F7C90" w:rsidRDefault="007D28DB" w:rsidP="007D28DB">
      <w:pPr>
        <w:ind w:left="-964" w:firstLine="426"/>
        <w:jc w:val="both"/>
        <w:rPr>
          <w:rFonts w:eastAsia="Calibri"/>
          <w:color w:val="auto"/>
          <w:sz w:val="22"/>
          <w:szCs w:val="22"/>
          <w:u w:val="none"/>
          <w:lang w:eastAsia="en-US"/>
        </w:rPr>
      </w:pPr>
    </w:p>
    <w:tbl>
      <w:tblPr>
        <w:tblW w:w="1040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261"/>
        <w:gridCol w:w="1842"/>
        <w:gridCol w:w="709"/>
        <w:gridCol w:w="1276"/>
        <w:gridCol w:w="1446"/>
        <w:gridCol w:w="1446"/>
      </w:tblGrid>
      <w:tr w:rsidR="007D28DB" w:rsidRPr="004F7C90" w:rsidTr="004E325B">
        <w:trPr>
          <w:trHeight w:val="435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7D28DB" w:rsidRPr="004F7C90" w:rsidRDefault="007D28DB" w:rsidP="004E325B">
            <w:pPr>
              <w:spacing w:before="240" w:after="200"/>
              <w:ind w:left="-108"/>
              <w:rPr>
                <w:rFonts w:eastAsia="Calibri"/>
                <w:color w:val="auto"/>
                <w:sz w:val="18"/>
                <w:szCs w:val="18"/>
                <w:u w:val="none"/>
                <w:lang w:eastAsia="en-US"/>
              </w:rPr>
            </w:pPr>
            <w:r w:rsidRPr="004F7C90">
              <w:rPr>
                <w:rFonts w:eastAsia="Calibri"/>
                <w:color w:val="auto"/>
                <w:sz w:val="18"/>
                <w:szCs w:val="18"/>
                <w:u w:val="none"/>
                <w:lang w:eastAsia="en-US"/>
              </w:rPr>
              <w:t>№ п/п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7D28DB" w:rsidRPr="004F7C90" w:rsidRDefault="007D28DB" w:rsidP="004E325B">
            <w:pPr>
              <w:spacing w:before="240" w:after="200"/>
              <w:ind w:left="-102"/>
              <w:rPr>
                <w:rFonts w:eastAsia="Calibri"/>
                <w:color w:val="auto"/>
                <w:sz w:val="18"/>
                <w:szCs w:val="18"/>
                <w:u w:val="none"/>
                <w:lang w:eastAsia="en-US"/>
              </w:rPr>
            </w:pPr>
            <w:r w:rsidRPr="004F7C90">
              <w:rPr>
                <w:rFonts w:eastAsia="Calibri"/>
                <w:color w:val="auto"/>
                <w:sz w:val="18"/>
                <w:szCs w:val="18"/>
                <w:u w:val="none"/>
                <w:lang w:eastAsia="en-US"/>
              </w:rPr>
              <w:t>Ф.И.О.</w:t>
            </w:r>
          </w:p>
        </w:tc>
        <w:tc>
          <w:tcPr>
            <w:tcW w:w="1842" w:type="dxa"/>
            <w:vMerge w:val="restart"/>
            <w:vAlign w:val="center"/>
          </w:tcPr>
          <w:p w:rsidR="007D28DB" w:rsidRPr="004F7C90" w:rsidRDefault="007D28DB" w:rsidP="004E325B">
            <w:pPr>
              <w:spacing w:before="240" w:after="200"/>
              <w:rPr>
                <w:rFonts w:eastAsia="Calibri"/>
                <w:color w:val="auto"/>
                <w:sz w:val="18"/>
                <w:szCs w:val="18"/>
                <w:u w:val="none"/>
                <w:lang w:eastAsia="en-US"/>
              </w:rPr>
            </w:pPr>
            <w:r w:rsidRPr="004F7C90">
              <w:rPr>
                <w:rFonts w:eastAsia="Calibri"/>
                <w:color w:val="auto"/>
                <w:sz w:val="18"/>
                <w:szCs w:val="18"/>
                <w:u w:val="none"/>
                <w:lang w:eastAsia="en-US"/>
              </w:rPr>
              <w:t>Должность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7D28DB" w:rsidRPr="004F7C90" w:rsidRDefault="007D28DB" w:rsidP="004E325B">
            <w:pPr>
              <w:spacing w:before="240" w:after="200"/>
              <w:rPr>
                <w:rFonts w:eastAsia="Calibri"/>
                <w:color w:val="auto"/>
                <w:sz w:val="18"/>
                <w:szCs w:val="18"/>
                <w:u w:val="none"/>
                <w:lang w:eastAsia="en-US"/>
              </w:rPr>
            </w:pPr>
            <w:r w:rsidRPr="004F7C90">
              <w:rPr>
                <w:rFonts w:eastAsia="Calibri"/>
                <w:color w:val="auto"/>
                <w:sz w:val="18"/>
                <w:szCs w:val="18"/>
                <w:u w:val="none"/>
                <w:lang w:eastAsia="en-US"/>
              </w:rPr>
              <w:t>Паспорт</w:t>
            </w:r>
          </w:p>
        </w:tc>
        <w:tc>
          <w:tcPr>
            <w:tcW w:w="1446" w:type="dxa"/>
            <w:vMerge w:val="restart"/>
            <w:shd w:val="clear" w:color="auto" w:fill="auto"/>
            <w:vAlign w:val="center"/>
          </w:tcPr>
          <w:p w:rsidR="007D28DB" w:rsidRPr="004F7C90" w:rsidRDefault="007D28DB" w:rsidP="004E325B">
            <w:pPr>
              <w:spacing w:before="240" w:after="200"/>
              <w:rPr>
                <w:rFonts w:eastAsia="Calibri"/>
                <w:color w:val="auto"/>
                <w:sz w:val="18"/>
                <w:szCs w:val="18"/>
                <w:u w:val="none"/>
                <w:lang w:eastAsia="en-US"/>
              </w:rPr>
            </w:pPr>
            <w:r w:rsidRPr="004F7C90">
              <w:rPr>
                <w:rFonts w:eastAsia="Calibri"/>
                <w:color w:val="auto"/>
                <w:sz w:val="18"/>
                <w:szCs w:val="18"/>
                <w:u w:val="none"/>
                <w:lang w:eastAsia="en-US"/>
              </w:rPr>
              <w:t>Место, дата выдачи и регистрация</w:t>
            </w:r>
          </w:p>
        </w:tc>
        <w:tc>
          <w:tcPr>
            <w:tcW w:w="1446" w:type="dxa"/>
          </w:tcPr>
          <w:p w:rsidR="007D28DB" w:rsidRPr="004F7C90" w:rsidRDefault="007D28DB" w:rsidP="004E325B">
            <w:pPr>
              <w:spacing w:before="240" w:after="200"/>
              <w:rPr>
                <w:rFonts w:eastAsia="Calibri"/>
                <w:color w:val="auto"/>
                <w:sz w:val="18"/>
                <w:szCs w:val="18"/>
                <w:u w:val="none"/>
                <w:lang w:eastAsia="en-US"/>
              </w:rPr>
            </w:pPr>
            <w:r>
              <w:rPr>
                <w:rFonts w:eastAsia="Calibri"/>
                <w:color w:val="auto"/>
                <w:sz w:val="18"/>
                <w:szCs w:val="18"/>
                <w:u w:val="none"/>
                <w:lang w:eastAsia="en-US"/>
              </w:rPr>
              <w:t>Марка, модель, заводской номер фото-видео аппаратуры</w:t>
            </w:r>
          </w:p>
        </w:tc>
      </w:tr>
      <w:tr w:rsidR="007D28DB" w:rsidRPr="004F7C90" w:rsidTr="004E325B">
        <w:trPr>
          <w:trHeight w:val="203"/>
        </w:trPr>
        <w:tc>
          <w:tcPr>
            <w:tcW w:w="426" w:type="dxa"/>
            <w:vMerge/>
            <w:shd w:val="clear" w:color="auto" w:fill="auto"/>
            <w:vAlign w:val="center"/>
          </w:tcPr>
          <w:p w:rsidR="007D28DB" w:rsidRPr="004F7C90" w:rsidRDefault="007D28DB" w:rsidP="004E325B">
            <w:pPr>
              <w:spacing w:before="240" w:after="200"/>
              <w:rPr>
                <w:rFonts w:eastAsia="Calibri"/>
                <w:color w:val="auto"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7D28DB" w:rsidRPr="004F7C90" w:rsidRDefault="007D28DB" w:rsidP="004E325B">
            <w:pPr>
              <w:spacing w:after="200"/>
              <w:ind w:left="-102" w:right="-108"/>
              <w:rPr>
                <w:rFonts w:eastAsia="Calibri"/>
                <w:color w:val="auto"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7D28DB" w:rsidRPr="004F7C90" w:rsidRDefault="007D28DB" w:rsidP="004E325B">
            <w:pPr>
              <w:spacing w:after="200"/>
              <w:rPr>
                <w:rFonts w:eastAsia="Calibri"/>
                <w:color w:val="auto"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D28DB" w:rsidRPr="004F7C90" w:rsidRDefault="007D28DB" w:rsidP="004E325B">
            <w:pPr>
              <w:spacing w:after="200"/>
              <w:ind w:left="-108" w:right="-108"/>
              <w:rPr>
                <w:rFonts w:eastAsia="Calibri"/>
                <w:color w:val="auto"/>
                <w:sz w:val="18"/>
                <w:szCs w:val="18"/>
                <w:u w:val="none"/>
                <w:lang w:eastAsia="en-US"/>
              </w:rPr>
            </w:pPr>
            <w:r w:rsidRPr="004F7C90">
              <w:rPr>
                <w:rFonts w:eastAsia="Calibri"/>
                <w:color w:val="auto"/>
                <w:sz w:val="18"/>
                <w:szCs w:val="18"/>
                <w:u w:val="none"/>
                <w:lang w:eastAsia="en-US"/>
              </w:rPr>
              <w:t>серия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28DB" w:rsidRPr="004F7C90" w:rsidRDefault="007D28DB" w:rsidP="004E325B">
            <w:pPr>
              <w:spacing w:after="200"/>
              <w:ind w:left="-108" w:right="-108"/>
              <w:rPr>
                <w:rFonts w:eastAsia="Calibri"/>
                <w:color w:val="auto"/>
                <w:sz w:val="18"/>
                <w:szCs w:val="18"/>
                <w:u w:val="none"/>
                <w:lang w:eastAsia="en-US"/>
              </w:rPr>
            </w:pPr>
            <w:r w:rsidRPr="004F7C90">
              <w:rPr>
                <w:rFonts w:eastAsia="Calibri"/>
                <w:color w:val="auto"/>
                <w:sz w:val="18"/>
                <w:szCs w:val="18"/>
                <w:u w:val="none"/>
                <w:lang w:eastAsia="en-US"/>
              </w:rPr>
              <w:t>номер</w:t>
            </w: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7D28DB" w:rsidRPr="004F7C90" w:rsidRDefault="007D28DB" w:rsidP="004E325B">
            <w:pPr>
              <w:spacing w:after="200"/>
              <w:rPr>
                <w:rFonts w:eastAsia="Calibri"/>
                <w:color w:val="auto"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1446" w:type="dxa"/>
          </w:tcPr>
          <w:p w:rsidR="007D28DB" w:rsidRPr="008104D1" w:rsidRDefault="007D28DB" w:rsidP="004E325B">
            <w:pPr>
              <w:spacing w:after="200"/>
              <w:jc w:val="left"/>
              <w:rPr>
                <w:rFonts w:eastAsia="Calibri"/>
                <w:color w:val="auto"/>
                <w:sz w:val="12"/>
                <w:szCs w:val="12"/>
                <w:u w:val="none"/>
                <w:lang w:eastAsia="en-US"/>
              </w:rPr>
            </w:pPr>
          </w:p>
        </w:tc>
      </w:tr>
      <w:tr w:rsidR="007D28DB" w:rsidRPr="004F7C90" w:rsidTr="004E325B">
        <w:trPr>
          <w:trHeight w:val="291"/>
        </w:trPr>
        <w:tc>
          <w:tcPr>
            <w:tcW w:w="426" w:type="dxa"/>
            <w:shd w:val="clear" w:color="auto" w:fill="auto"/>
            <w:vAlign w:val="center"/>
          </w:tcPr>
          <w:p w:rsidR="007D28DB" w:rsidRPr="004F7C90" w:rsidRDefault="007D28DB" w:rsidP="004E325B">
            <w:pPr>
              <w:spacing w:after="200"/>
              <w:rPr>
                <w:rFonts w:eastAsia="Calibri"/>
                <w:color w:val="auto"/>
                <w:sz w:val="18"/>
                <w:szCs w:val="18"/>
                <w:u w:val="none"/>
                <w:lang w:val="en-US" w:eastAsia="en-US"/>
              </w:rPr>
            </w:pPr>
            <w:r w:rsidRPr="004F7C90">
              <w:rPr>
                <w:rFonts w:eastAsia="Calibri"/>
                <w:color w:val="auto"/>
                <w:sz w:val="18"/>
                <w:szCs w:val="18"/>
                <w:u w:val="none"/>
                <w:lang w:eastAsia="en-US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D28DB" w:rsidRPr="004F7C90" w:rsidRDefault="007D28DB" w:rsidP="004E325B">
            <w:pPr>
              <w:spacing w:after="200"/>
              <w:ind w:left="-102" w:right="-108"/>
              <w:rPr>
                <w:rFonts w:eastAsia="Calibri"/>
                <w:color w:val="auto"/>
                <w:sz w:val="18"/>
                <w:szCs w:val="18"/>
                <w:u w:val="none"/>
                <w:lang w:eastAsia="en-US"/>
              </w:rPr>
            </w:pPr>
            <w:r w:rsidRPr="004F7C90">
              <w:rPr>
                <w:rFonts w:eastAsia="Calibri"/>
                <w:color w:val="auto"/>
                <w:sz w:val="18"/>
                <w:szCs w:val="18"/>
                <w:u w:val="none"/>
                <w:lang w:eastAsia="en-US"/>
              </w:rPr>
              <w:t>2</w:t>
            </w:r>
          </w:p>
        </w:tc>
        <w:tc>
          <w:tcPr>
            <w:tcW w:w="1842" w:type="dxa"/>
            <w:vAlign w:val="center"/>
          </w:tcPr>
          <w:p w:rsidR="007D28DB" w:rsidRPr="004F7C90" w:rsidRDefault="007D28DB" w:rsidP="004E325B">
            <w:pPr>
              <w:spacing w:after="200"/>
              <w:rPr>
                <w:rFonts w:eastAsia="Calibri"/>
                <w:color w:val="auto"/>
                <w:sz w:val="18"/>
                <w:szCs w:val="18"/>
                <w:u w:val="none"/>
                <w:lang w:eastAsia="en-US"/>
              </w:rPr>
            </w:pPr>
            <w:r w:rsidRPr="004F7C90">
              <w:rPr>
                <w:rFonts w:eastAsia="Calibri"/>
                <w:color w:val="auto"/>
                <w:sz w:val="18"/>
                <w:szCs w:val="18"/>
                <w:u w:val="none"/>
                <w:lang w:eastAsia="en-US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28DB" w:rsidRPr="004F7C90" w:rsidRDefault="007D28DB" w:rsidP="004E325B">
            <w:pPr>
              <w:spacing w:after="200"/>
              <w:ind w:left="-108" w:right="-108"/>
              <w:rPr>
                <w:rFonts w:eastAsia="Calibri"/>
                <w:color w:val="auto"/>
                <w:sz w:val="18"/>
                <w:szCs w:val="18"/>
                <w:u w:val="none"/>
                <w:lang w:eastAsia="en-US"/>
              </w:rPr>
            </w:pPr>
            <w:r w:rsidRPr="004F7C90">
              <w:rPr>
                <w:rFonts w:eastAsia="Calibri"/>
                <w:color w:val="auto"/>
                <w:sz w:val="18"/>
                <w:szCs w:val="18"/>
                <w:u w:val="none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28DB" w:rsidRPr="004F7C90" w:rsidRDefault="007D28DB" w:rsidP="004E325B">
            <w:pPr>
              <w:spacing w:after="200"/>
              <w:ind w:left="-108" w:right="-108"/>
              <w:rPr>
                <w:rFonts w:eastAsia="Calibri"/>
                <w:color w:val="auto"/>
                <w:sz w:val="18"/>
                <w:szCs w:val="18"/>
                <w:u w:val="none"/>
                <w:lang w:eastAsia="en-US"/>
              </w:rPr>
            </w:pPr>
            <w:r w:rsidRPr="004F7C90">
              <w:rPr>
                <w:rFonts w:eastAsia="Calibri"/>
                <w:color w:val="auto"/>
                <w:sz w:val="18"/>
                <w:szCs w:val="18"/>
                <w:u w:val="none"/>
                <w:lang w:eastAsia="en-US"/>
              </w:rPr>
              <w:t>5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7D28DB" w:rsidRPr="004F7C90" w:rsidRDefault="007D28DB" w:rsidP="004E325B">
            <w:pPr>
              <w:spacing w:after="200"/>
              <w:rPr>
                <w:rFonts w:eastAsia="Calibri"/>
                <w:color w:val="auto"/>
                <w:sz w:val="18"/>
                <w:szCs w:val="18"/>
                <w:u w:val="none"/>
                <w:lang w:eastAsia="en-US"/>
              </w:rPr>
            </w:pPr>
            <w:r w:rsidRPr="004F7C90">
              <w:rPr>
                <w:rFonts w:eastAsia="Calibri"/>
                <w:color w:val="auto"/>
                <w:sz w:val="18"/>
                <w:szCs w:val="18"/>
                <w:u w:val="none"/>
                <w:lang w:eastAsia="en-US"/>
              </w:rPr>
              <w:t>6</w:t>
            </w:r>
          </w:p>
        </w:tc>
        <w:tc>
          <w:tcPr>
            <w:tcW w:w="1446" w:type="dxa"/>
          </w:tcPr>
          <w:p w:rsidR="007D28DB" w:rsidRPr="004F7C90" w:rsidRDefault="007D28DB" w:rsidP="004E325B">
            <w:pPr>
              <w:spacing w:after="200"/>
              <w:rPr>
                <w:rFonts w:eastAsia="Calibri"/>
                <w:color w:val="auto"/>
                <w:sz w:val="18"/>
                <w:szCs w:val="18"/>
                <w:u w:val="none"/>
                <w:lang w:eastAsia="en-US"/>
              </w:rPr>
            </w:pPr>
            <w:r>
              <w:rPr>
                <w:rFonts w:eastAsia="Calibri"/>
                <w:color w:val="auto"/>
                <w:sz w:val="18"/>
                <w:szCs w:val="18"/>
                <w:u w:val="none"/>
                <w:lang w:eastAsia="en-US"/>
              </w:rPr>
              <w:t>7</w:t>
            </w:r>
          </w:p>
        </w:tc>
      </w:tr>
      <w:tr w:rsidR="007D28DB" w:rsidRPr="004F7C90" w:rsidTr="004E325B">
        <w:trPr>
          <w:trHeight w:val="595"/>
        </w:trPr>
        <w:tc>
          <w:tcPr>
            <w:tcW w:w="426" w:type="dxa"/>
            <w:shd w:val="clear" w:color="auto" w:fill="auto"/>
          </w:tcPr>
          <w:p w:rsidR="007D28DB" w:rsidRPr="004F7C90" w:rsidRDefault="007D28DB" w:rsidP="004E325B">
            <w:pPr>
              <w:spacing w:after="200"/>
              <w:contextualSpacing/>
              <w:rPr>
                <w:rFonts w:eastAsia="Calibri"/>
                <w:color w:val="auto"/>
                <w:sz w:val="18"/>
                <w:szCs w:val="18"/>
                <w:u w:val="none"/>
                <w:lang w:eastAsia="en-US"/>
              </w:rPr>
            </w:pPr>
          </w:p>
          <w:p w:rsidR="007D28DB" w:rsidRPr="004F7C90" w:rsidRDefault="007D28DB" w:rsidP="004E325B">
            <w:pPr>
              <w:spacing w:after="200"/>
              <w:contextualSpacing/>
              <w:rPr>
                <w:rFonts w:eastAsia="Calibri"/>
                <w:color w:val="auto"/>
                <w:sz w:val="18"/>
                <w:szCs w:val="18"/>
                <w:u w:val="none"/>
                <w:lang w:eastAsia="en-US"/>
              </w:rPr>
            </w:pPr>
            <w:r w:rsidRPr="004F7C90">
              <w:rPr>
                <w:rFonts w:eastAsia="Calibri"/>
                <w:color w:val="auto"/>
                <w:sz w:val="18"/>
                <w:szCs w:val="18"/>
                <w:u w:val="none"/>
                <w:lang w:eastAsia="en-US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:rsidR="007D28DB" w:rsidRPr="004F7C90" w:rsidRDefault="007D28DB" w:rsidP="004E325B">
            <w:pPr>
              <w:spacing w:after="200"/>
              <w:ind w:left="-102" w:right="-108"/>
              <w:contextualSpacing/>
              <w:jc w:val="left"/>
              <w:rPr>
                <w:rFonts w:eastAsia="Calibri"/>
                <w:bCs/>
                <w:color w:val="auto"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1842" w:type="dxa"/>
          </w:tcPr>
          <w:p w:rsidR="007D28DB" w:rsidRPr="004F7C90" w:rsidRDefault="007D28DB" w:rsidP="004E325B">
            <w:pPr>
              <w:spacing w:after="200"/>
              <w:ind w:left="-108" w:right="-108"/>
              <w:contextualSpacing/>
              <w:jc w:val="left"/>
              <w:rPr>
                <w:rFonts w:eastAsia="Calibri"/>
                <w:color w:val="auto"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7D28DB" w:rsidRPr="004F7C90" w:rsidRDefault="007D28DB" w:rsidP="004E325B">
            <w:pPr>
              <w:spacing w:after="200"/>
              <w:ind w:left="-108" w:right="-108"/>
              <w:contextualSpacing/>
              <w:jc w:val="left"/>
              <w:rPr>
                <w:rFonts w:eastAsia="Calibri"/>
                <w:color w:val="auto"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7D28DB" w:rsidRPr="004F7C90" w:rsidRDefault="007D28DB" w:rsidP="004E325B">
            <w:pPr>
              <w:spacing w:after="200"/>
              <w:ind w:left="-108" w:right="-108"/>
              <w:contextualSpacing/>
              <w:jc w:val="left"/>
              <w:rPr>
                <w:rFonts w:eastAsia="Calibri"/>
                <w:color w:val="auto"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1446" w:type="dxa"/>
            <w:shd w:val="clear" w:color="auto" w:fill="auto"/>
          </w:tcPr>
          <w:p w:rsidR="007D28DB" w:rsidRPr="004F7C90" w:rsidRDefault="007D28DB" w:rsidP="004E325B">
            <w:pPr>
              <w:spacing w:after="200" w:line="276" w:lineRule="auto"/>
              <w:jc w:val="left"/>
              <w:rPr>
                <w:rFonts w:eastAsia="Calibri"/>
                <w:color w:val="auto"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1446" w:type="dxa"/>
          </w:tcPr>
          <w:p w:rsidR="007D28DB" w:rsidRPr="004F7C90" w:rsidRDefault="007D28DB" w:rsidP="004E325B">
            <w:pPr>
              <w:spacing w:after="200" w:line="276" w:lineRule="auto"/>
              <w:jc w:val="left"/>
              <w:rPr>
                <w:rFonts w:eastAsia="Calibri"/>
                <w:color w:val="auto"/>
                <w:sz w:val="18"/>
                <w:szCs w:val="18"/>
                <w:u w:val="none"/>
                <w:lang w:eastAsia="en-US"/>
              </w:rPr>
            </w:pPr>
          </w:p>
        </w:tc>
      </w:tr>
    </w:tbl>
    <w:p w:rsidR="007D28DB" w:rsidRPr="004F7C90" w:rsidRDefault="007D28DB" w:rsidP="007D28DB">
      <w:pPr>
        <w:jc w:val="both"/>
        <w:rPr>
          <w:rFonts w:eastAsia="Calibri"/>
          <w:color w:val="auto"/>
          <w:sz w:val="22"/>
          <w:szCs w:val="22"/>
          <w:u w:val="none"/>
          <w:lang w:val="en-US" w:eastAsia="en-US"/>
        </w:rPr>
      </w:pPr>
    </w:p>
    <w:p w:rsidR="007D28DB" w:rsidRPr="004F7C90" w:rsidRDefault="007D28DB" w:rsidP="007D28DB">
      <w:pPr>
        <w:ind w:left="-993"/>
        <w:jc w:val="both"/>
        <w:rPr>
          <w:rFonts w:eastAsia="Calibri"/>
          <w:color w:val="auto"/>
          <w:sz w:val="22"/>
          <w:szCs w:val="22"/>
          <w:u w:val="none"/>
          <w:lang w:eastAsia="en-US"/>
        </w:rPr>
      </w:pPr>
      <w:r w:rsidRPr="004F7C90">
        <w:rPr>
          <w:rFonts w:eastAsia="Calibri"/>
          <w:color w:val="auto"/>
          <w:sz w:val="22"/>
          <w:szCs w:val="22"/>
          <w:u w:val="none"/>
          <w:lang w:eastAsia="en-US"/>
        </w:rPr>
        <w:t>С правилами режима в пункте пропуска через Государственную границу РФ, положением о пропускном и внутриобъектовом режимах в морском порту «Усть-Луга» ознакомлены.</w:t>
      </w:r>
    </w:p>
    <w:p w:rsidR="007D28DB" w:rsidRPr="004F7C90" w:rsidRDefault="007D28DB" w:rsidP="007D28DB">
      <w:pPr>
        <w:ind w:left="-993" w:firstLine="426"/>
        <w:jc w:val="both"/>
        <w:rPr>
          <w:rFonts w:eastAsia="Calibri"/>
          <w:color w:val="auto"/>
          <w:sz w:val="22"/>
          <w:szCs w:val="22"/>
          <w:u w:val="none"/>
          <w:lang w:eastAsia="en-US"/>
        </w:rPr>
      </w:pPr>
      <w:r w:rsidRPr="004F7C90">
        <w:rPr>
          <w:rFonts w:eastAsia="Calibri"/>
          <w:color w:val="auto"/>
          <w:sz w:val="22"/>
          <w:szCs w:val="22"/>
          <w:u w:val="none"/>
          <w:lang w:eastAsia="en-US"/>
        </w:rPr>
        <w:t>Достоверность представленных данных гарантирую.</w:t>
      </w:r>
    </w:p>
    <w:p w:rsidR="007D28DB" w:rsidRPr="004F7C90" w:rsidRDefault="007D28DB" w:rsidP="007D28DB">
      <w:pPr>
        <w:ind w:left="-993" w:firstLine="426"/>
        <w:jc w:val="both"/>
        <w:rPr>
          <w:rFonts w:eastAsia="Calibri"/>
          <w:color w:val="auto"/>
          <w:sz w:val="22"/>
          <w:szCs w:val="22"/>
          <w:u w:val="none"/>
          <w:lang w:eastAsia="en-US"/>
        </w:rPr>
      </w:pPr>
      <w:r w:rsidRPr="004F7C90">
        <w:rPr>
          <w:rFonts w:eastAsia="Calibri"/>
          <w:color w:val="auto"/>
          <w:sz w:val="22"/>
          <w:szCs w:val="22"/>
          <w:u w:val="none"/>
          <w:lang w:eastAsia="en-US"/>
        </w:rPr>
        <w:t>Обязуюсь не проводить съёмку пограничных нарядов, мест несения службы, КПП и ПТБ.</w:t>
      </w:r>
    </w:p>
    <w:p w:rsidR="007D28DB" w:rsidRPr="004F7C90" w:rsidRDefault="007D28DB" w:rsidP="007D28DB">
      <w:pPr>
        <w:ind w:left="-993" w:firstLine="426"/>
        <w:jc w:val="both"/>
        <w:rPr>
          <w:rFonts w:eastAsia="Calibri"/>
          <w:color w:val="auto"/>
          <w:sz w:val="22"/>
          <w:szCs w:val="22"/>
          <w:u w:val="none"/>
          <w:lang w:eastAsia="en-US"/>
        </w:rPr>
      </w:pPr>
      <w:r w:rsidRPr="004F7C90">
        <w:rPr>
          <w:rFonts w:eastAsia="Calibri"/>
          <w:color w:val="auto"/>
          <w:sz w:val="22"/>
          <w:szCs w:val="22"/>
          <w:u w:val="none"/>
          <w:lang w:eastAsia="en-US"/>
        </w:rPr>
        <w:t>Лица, допущенные к фото и видеосъёмке, проинструктированы о необ</w:t>
      </w:r>
      <w:r>
        <w:rPr>
          <w:rFonts w:eastAsia="Calibri"/>
          <w:color w:val="auto"/>
          <w:sz w:val="22"/>
          <w:szCs w:val="22"/>
          <w:u w:val="none"/>
          <w:lang w:eastAsia="en-US"/>
        </w:rPr>
        <w:t xml:space="preserve">ходимости соблюдения порядка и </w:t>
      </w:r>
      <w:r w:rsidRPr="004F7C90">
        <w:rPr>
          <w:rFonts w:eastAsia="Calibri"/>
          <w:color w:val="auto"/>
          <w:sz w:val="22"/>
          <w:szCs w:val="22"/>
          <w:u w:val="none"/>
          <w:lang w:eastAsia="en-US"/>
        </w:rPr>
        <w:t>м</w:t>
      </w:r>
      <w:r>
        <w:rPr>
          <w:rFonts w:eastAsia="Calibri"/>
          <w:color w:val="auto"/>
          <w:sz w:val="22"/>
          <w:szCs w:val="22"/>
          <w:u w:val="none"/>
          <w:lang w:eastAsia="en-US"/>
        </w:rPr>
        <w:t>ер безопасности на территории АО «Усть-Луга Ойл»</w:t>
      </w:r>
      <w:r w:rsidRPr="004F7C90">
        <w:rPr>
          <w:rFonts w:eastAsia="Calibri"/>
          <w:color w:val="auto"/>
          <w:sz w:val="22"/>
          <w:szCs w:val="22"/>
          <w:u w:val="none"/>
          <w:lang w:eastAsia="en-US"/>
        </w:rPr>
        <w:t>, обязуются их соблюдать.</w:t>
      </w:r>
    </w:p>
    <w:p w:rsidR="007D28DB" w:rsidRPr="004F7C90" w:rsidRDefault="007D28DB" w:rsidP="007D28DB">
      <w:pPr>
        <w:jc w:val="both"/>
        <w:rPr>
          <w:rFonts w:eastAsia="Calibri"/>
          <w:color w:val="auto"/>
          <w:sz w:val="22"/>
          <w:szCs w:val="22"/>
          <w:u w:val="none"/>
          <w:lang w:eastAsia="en-US"/>
        </w:rPr>
      </w:pPr>
    </w:p>
    <w:p w:rsidR="007D28DB" w:rsidRPr="004F7C90" w:rsidRDefault="007D28DB" w:rsidP="007D28DB">
      <w:pPr>
        <w:ind w:left="-993"/>
        <w:jc w:val="left"/>
        <w:rPr>
          <w:rFonts w:eastAsia="Calibri"/>
          <w:b/>
          <w:color w:val="auto"/>
          <w:sz w:val="22"/>
          <w:szCs w:val="22"/>
          <w:u w:val="none"/>
          <w:lang w:eastAsia="en-US"/>
        </w:rPr>
      </w:pPr>
      <w:r w:rsidRPr="004F7C90">
        <w:rPr>
          <w:rFonts w:eastAsia="Calibri"/>
          <w:b/>
          <w:color w:val="auto"/>
          <w:sz w:val="22"/>
          <w:szCs w:val="22"/>
          <w:u w:val="none"/>
          <w:lang w:eastAsia="en-US"/>
        </w:rPr>
        <w:t xml:space="preserve">Руководитель / Ответственное лицо </w:t>
      </w:r>
    </w:p>
    <w:p w:rsidR="007D28DB" w:rsidRPr="004F7C90" w:rsidRDefault="007D28DB" w:rsidP="007D28DB">
      <w:pPr>
        <w:ind w:left="-993"/>
        <w:jc w:val="left"/>
        <w:rPr>
          <w:rFonts w:ascii="Times New Roman CYR" w:eastAsia="Calibri" w:hAnsi="Times New Roman CYR" w:cs="Times New Roman CYR"/>
          <w:b/>
          <w:color w:val="auto"/>
          <w:sz w:val="22"/>
          <w:szCs w:val="22"/>
          <w:u w:val="none"/>
        </w:rPr>
      </w:pPr>
      <w:r w:rsidRPr="004F7C90">
        <w:rPr>
          <w:rFonts w:eastAsia="Calibri"/>
          <w:b/>
          <w:color w:val="auto"/>
          <w:sz w:val="22"/>
          <w:szCs w:val="22"/>
          <w:u w:val="none"/>
          <w:lang w:eastAsia="en-US"/>
        </w:rPr>
        <w:t xml:space="preserve">от компании подающий заявку ___________________________________ </w:t>
      </w:r>
      <w:r w:rsidRPr="004F7C90">
        <w:rPr>
          <w:rFonts w:ascii="Arial" w:eastAsia="Calibri" w:hAnsi="Arial" w:cs="Arial"/>
          <w:b/>
          <w:color w:val="auto"/>
          <w:sz w:val="22"/>
          <w:szCs w:val="22"/>
          <w:u w:val="none"/>
          <w:lang w:eastAsia="en-US"/>
        </w:rPr>
        <w:t xml:space="preserve"> </w:t>
      </w:r>
      <w:r w:rsidRPr="004F7C90">
        <w:rPr>
          <w:rFonts w:ascii="Times New Roman CYR" w:eastAsia="Calibri" w:hAnsi="Times New Roman CYR" w:cs="Times New Roman CYR"/>
          <w:b/>
          <w:color w:val="auto"/>
          <w:sz w:val="22"/>
          <w:szCs w:val="22"/>
          <w:u w:val="none"/>
        </w:rPr>
        <w:t>/_________________________/</w:t>
      </w:r>
    </w:p>
    <w:p w:rsidR="007D28DB" w:rsidRPr="004F7C90" w:rsidRDefault="007D28DB" w:rsidP="007D28DB">
      <w:pPr>
        <w:ind w:left="3118" w:firstLine="422"/>
        <w:jc w:val="left"/>
        <w:rPr>
          <w:rFonts w:eastAsia="Calibri"/>
          <w:i/>
          <w:color w:val="auto"/>
          <w:sz w:val="22"/>
          <w:szCs w:val="22"/>
          <w:u w:val="none"/>
          <w:lang w:eastAsia="en-US"/>
        </w:rPr>
      </w:pPr>
      <w:r w:rsidRPr="004F7C90">
        <w:rPr>
          <w:rFonts w:eastAsia="Calibri"/>
          <w:i/>
          <w:color w:val="auto"/>
          <w:sz w:val="22"/>
          <w:szCs w:val="22"/>
          <w:u w:val="none"/>
          <w:lang w:eastAsia="en-US"/>
        </w:rPr>
        <w:t xml:space="preserve">    (Подпись)                                              (Ф.И.О.)</w:t>
      </w:r>
    </w:p>
    <w:p w:rsidR="007D28DB" w:rsidRPr="004F7C90" w:rsidRDefault="007D28DB" w:rsidP="007D28DB">
      <w:pPr>
        <w:jc w:val="left"/>
        <w:rPr>
          <w:rFonts w:eastAsia="Calibri"/>
          <w:i/>
          <w:color w:val="auto"/>
          <w:sz w:val="22"/>
          <w:szCs w:val="22"/>
          <w:u w:val="none"/>
          <w:lang w:eastAsia="en-US"/>
        </w:rPr>
      </w:pPr>
      <w:r w:rsidRPr="004F7C90">
        <w:rPr>
          <w:rFonts w:eastAsia="Calibri"/>
          <w:i/>
          <w:color w:val="auto"/>
          <w:sz w:val="22"/>
          <w:szCs w:val="22"/>
          <w:u w:val="none"/>
          <w:lang w:eastAsia="en-US"/>
        </w:rPr>
        <w:t xml:space="preserve">                                            М.П.</w:t>
      </w:r>
    </w:p>
    <w:p w:rsidR="007D28DB" w:rsidRPr="004F7C90" w:rsidRDefault="007D28DB" w:rsidP="007D28DB">
      <w:pPr>
        <w:jc w:val="left"/>
        <w:rPr>
          <w:rFonts w:eastAsia="Calibri"/>
          <w:b/>
          <w:i/>
          <w:color w:val="auto"/>
          <w:sz w:val="22"/>
          <w:szCs w:val="22"/>
          <w:u w:val="none"/>
          <w:lang w:eastAsia="en-US"/>
        </w:rPr>
      </w:pPr>
    </w:p>
    <w:p w:rsidR="007D28DB" w:rsidRPr="004F7C90" w:rsidRDefault="007D28DB" w:rsidP="007D28DB">
      <w:pPr>
        <w:jc w:val="left"/>
        <w:rPr>
          <w:rFonts w:eastAsia="Calibri"/>
          <w:b/>
          <w:i/>
          <w:color w:val="FF0000"/>
          <w:sz w:val="28"/>
          <w:szCs w:val="28"/>
          <w:u w:val="none"/>
          <w:lang w:eastAsia="en-US"/>
        </w:rPr>
      </w:pPr>
      <w:r w:rsidRPr="004F7C90">
        <w:rPr>
          <w:rFonts w:eastAsia="Calibri"/>
          <w:b/>
          <w:i/>
          <w:color w:val="FF0000"/>
          <w:sz w:val="28"/>
          <w:szCs w:val="28"/>
          <w:u w:val="none"/>
          <w:lang w:eastAsia="en-US"/>
        </w:rPr>
        <w:t xml:space="preserve">                                                          Заявка оформляется в 3-х экземплярах.</w:t>
      </w:r>
    </w:p>
    <w:p w:rsidR="007D28DB" w:rsidRPr="004F7C90" w:rsidRDefault="007D28DB" w:rsidP="007D28DB">
      <w:pPr>
        <w:spacing w:line="276" w:lineRule="auto"/>
        <w:jc w:val="left"/>
        <w:rPr>
          <w:b/>
          <w:i/>
          <w:color w:val="7F7F7F"/>
          <w:szCs w:val="24"/>
          <w:u w:val="none"/>
        </w:rPr>
      </w:pPr>
    </w:p>
    <w:p w:rsidR="0092521D" w:rsidRPr="007D28DB" w:rsidRDefault="0092521D" w:rsidP="007D28DB"/>
    <w:sectPr w:rsidR="0092521D" w:rsidRPr="007D2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1A"/>
    <w:rsid w:val="007D28DB"/>
    <w:rsid w:val="0092521D"/>
    <w:rsid w:val="00B55C22"/>
    <w:rsid w:val="00C200E1"/>
    <w:rsid w:val="00C86334"/>
    <w:rsid w:val="00E33C1A"/>
    <w:rsid w:val="00E94477"/>
    <w:rsid w:val="00EE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B102F"/>
  <w15:chartTrackingRefBased/>
  <w15:docId w15:val="{DA1D2D9F-B3C6-48F3-B848-03E70F5AF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334"/>
    <w:pPr>
      <w:spacing w:after="0" w:line="240" w:lineRule="auto"/>
      <w:jc w:val="center"/>
    </w:pPr>
    <w:rPr>
      <w:rFonts w:ascii="Times New Roman" w:eastAsia="Times New Roman" w:hAnsi="Times New Roman" w:cs="Times New Roman"/>
      <w:color w:val="339966"/>
      <w:sz w:val="24"/>
      <w:szCs w:val="32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Сиротина Екатерина Александровна</dc:creator>
  <cp:keywords/>
  <dc:description/>
  <cp:lastModifiedBy>Гордовская Мария Васильевна</cp:lastModifiedBy>
  <cp:revision>7</cp:revision>
  <dcterms:created xsi:type="dcterms:W3CDTF">2022-09-29T06:39:00Z</dcterms:created>
  <dcterms:modified xsi:type="dcterms:W3CDTF">2023-06-19T09:11:00Z</dcterms:modified>
</cp:coreProperties>
</file>